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CE" w:rsidRDefault="00C82BCE" w:rsidP="00C82BCE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57200" cy="6477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CE" w:rsidRDefault="00C82BCE" w:rsidP="00C82BCE">
      <w:pPr>
        <w:pStyle w:val="2"/>
        <w:rPr>
          <w:sz w:val="24"/>
        </w:rPr>
      </w:pPr>
      <w:r>
        <w:rPr>
          <w:sz w:val="24"/>
        </w:rPr>
        <w:t>УКРАЇНА</w:t>
      </w:r>
    </w:p>
    <w:p w:rsidR="00C82BCE" w:rsidRDefault="00C82BCE" w:rsidP="00C82BCE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82BCE" w:rsidRDefault="00C82BCE" w:rsidP="00C82BCE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C82BCE" w:rsidRDefault="00C82BCE" w:rsidP="00C82BCE">
      <w:pPr>
        <w:pStyle w:val="2"/>
      </w:pPr>
      <w:r>
        <w:t>Запорізької області</w:t>
      </w:r>
    </w:p>
    <w:p w:rsidR="00C82BCE" w:rsidRDefault="00C82BCE" w:rsidP="00C82BCE"/>
    <w:p w:rsidR="00C82BCE" w:rsidRDefault="0076617E" w:rsidP="00C82BCE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76617E" w:rsidRDefault="0076617E" w:rsidP="00C82BCE">
      <w:pPr>
        <w:jc w:val="center"/>
        <w:rPr>
          <w:b/>
          <w:bCs/>
        </w:rPr>
      </w:pPr>
      <w:r>
        <w:rPr>
          <w:b/>
          <w:bCs/>
        </w:rPr>
        <w:t>міського голови</w:t>
      </w:r>
    </w:p>
    <w:p w:rsidR="00C82BCE" w:rsidRDefault="00E10CC4" w:rsidP="00C82BCE">
      <w:pPr>
        <w:jc w:val="both"/>
        <w:rPr>
          <w:b/>
          <w:bCs/>
        </w:rPr>
      </w:pPr>
      <w:r>
        <w:rPr>
          <w:b/>
          <w:bCs/>
        </w:rPr>
        <w:t>26.03.2020</w:t>
      </w:r>
      <w:r>
        <w:rPr>
          <w:b/>
          <w:bCs/>
        </w:rPr>
        <w:tab/>
      </w:r>
      <w:r>
        <w:rPr>
          <w:b/>
          <w:bCs/>
        </w:rPr>
        <w:tab/>
      </w:r>
      <w:r w:rsidR="00C82BCE">
        <w:rPr>
          <w:b/>
          <w:bCs/>
        </w:rPr>
        <w:t xml:space="preserve">                                </w:t>
      </w:r>
      <w:r w:rsidR="00C82BCE">
        <w:rPr>
          <w:b/>
          <w:bCs/>
        </w:rPr>
        <w:tab/>
      </w:r>
      <w:r w:rsidR="00C82BCE">
        <w:rPr>
          <w:b/>
          <w:bCs/>
        </w:rPr>
        <w:tab/>
      </w:r>
      <w:r w:rsidR="00C82BCE">
        <w:rPr>
          <w:b/>
          <w:bCs/>
        </w:rPr>
        <w:tab/>
        <w:t xml:space="preserve">                       № </w:t>
      </w:r>
      <w:r>
        <w:rPr>
          <w:b/>
          <w:bCs/>
        </w:rPr>
        <w:t>117-р</w:t>
      </w:r>
    </w:p>
    <w:p w:rsidR="00C82BCE" w:rsidRPr="00CF4446" w:rsidRDefault="00C82BCE" w:rsidP="00C82BCE">
      <w:pPr>
        <w:jc w:val="both"/>
        <w:rPr>
          <w:b/>
          <w:sz w:val="16"/>
          <w:szCs w:val="16"/>
        </w:rPr>
      </w:pPr>
    </w:p>
    <w:p w:rsidR="00EE4A3E" w:rsidRDefault="00C82BCE" w:rsidP="00C82BCE">
      <w:pPr>
        <w:jc w:val="both"/>
        <w:rPr>
          <w:b/>
        </w:rPr>
      </w:pPr>
      <w:r w:rsidRPr="003268A6">
        <w:rPr>
          <w:b/>
        </w:rPr>
        <w:t xml:space="preserve">Про </w:t>
      </w:r>
      <w:r w:rsidR="00EE4A3E">
        <w:rPr>
          <w:b/>
        </w:rPr>
        <w:t>при</w:t>
      </w:r>
      <w:r w:rsidR="00774EB6">
        <w:rPr>
          <w:b/>
        </w:rPr>
        <w:t xml:space="preserve">зупинення </w:t>
      </w:r>
      <w:r w:rsidR="00EE4A3E">
        <w:rPr>
          <w:b/>
        </w:rPr>
        <w:t xml:space="preserve">теплопостачання </w:t>
      </w:r>
    </w:p>
    <w:p w:rsidR="00E10CC4" w:rsidRDefault="00EE4A3E" w:rsidP="00C82BCE">
      <w:pPr>
        <w:jc w:val="both"/>
        <w:rPr>
          <w:b/>
        </w:rPr>
      </w:pPr>
      <w:r>
        <w:rPr>
          <w:b/>
        </w:rPr>
        <w:t>на об’єктах</w:t>
      </w:r>
      <w:r w:rsidR="003177CA">
        <w:rPr>
          <w:b/>
        </w:rPr>
        <w:t xml:space="preserve"> </w:t>
      </w:r>
      <w:r>
        <w:rPr>
          <w:b/>
        </w:rPr>
        <w:t>управління освіти</w:t>
      </w:r>
      <w:r w:rsidR="00E10CC4">
        <w:rPr>
          <w:b/>
        </w:rPr>
        <w:t xml:space="preserve">, </w:t>
      </w:r>
    </w:p>
    <w:p w:rsidR="00E10CC4" w:rsidRDefault="00E10CC4" w:rsidP="00C82BCE">
      <w:pPr>
        <w:jc w:val="both"/>
        <w:rPr>
          <w:b/>
        </w:rPr>
      </w:pPr>
      <w:r>
        <w:rPr>
          <w:b/>
        </w:rPr>
        <w:t xml:space="preserve">управління молоді та спорту та </w:t>
      </w:r>
    </w:p>
    <w:p w:rsidR="00E10CC4" w:rsidRDefault="00E10CC4" w:rsidP="00C82BCE">
      <w:pPr>
        <w:jc w:val="both"/>
        <w:rPr>
          <w:b/>
        </w:rPr>
      </w:pPr>
      <w:r>
        <w:rPr>
          <w:b/>
        </w:rPr>
        <w:t xml:space="preserve">відділу культури Мелітопольської </w:t>
      </w:r>
    </w:p>
    <w:p w:rsidR="000A097D" w:rsidRDefault="00E10CC4" w:rsidP="00C82BCE">
      <w:pPr>
        <w:jc w:val="both"/>
        <w:rPr>
          <w:b/>
        </w:rPr>
      </w:pPr>
      <w:r>
        <w:rPr>
          <w:b/>
        </w:rPr>
        <w:t>міської ради</w:t>
      </w:r>
    </w:p>
    <w:p w:rsidR="00EE4A3E" w:rsidRPr="00CF4446" w:rsidRDefault="00EE4A3E" w:rsidP="00C82BCE">
      <w:pPr>
        <w:jc w:val="both"/>
        <w:rPr>
          <w:sz w:val="16"/>
          <w:szCs w:val="16"/>
        </w:rPr>
      </w:pPr>
    </w:p>
    <w:p w:rsidR="00C82BCE" w:rsidRDefault="00C82BCE" w:rsidP="00C82BCE">
      <w:pPr>
        <w:jc w:val="both"/>
      </w:pPr>
      <w:r>
        <w:tab/>
        <w:t>Відповідно до Закону України «Про місцеве самоврядування</w:t>
      </w:r>
      <w:r>
        <w:rPr>
          <w:shd w:val="clear" w:color="auto" w:fill="FFFFFF"/>
        </w:rPr>
        <w:t xml:space="preserve"> в Україні»</w:t>
      </w:r>
      <w:r w:rsidR="00E10CC4">
        <w:rPr>
          <w:shd w:val="clear" w:color="auto" w:fill="FFFFFF"/>
        </w:rPr>
        <w:t xml:space="preserve"> на підставі постанови КМУ від 11.03.2020 №211 «Про запобігання поширенню на території України гострої респіраторної хвороби </w:t>
      </w:r>
      <w:r w:rsidR="00E10CC4">
        <w:rPr>
          <w:shd w:val="clear" w:color="auto" w:fill="FFFFFF"/>
          <w:lang w:val="en-US"/>
        </w:rPr>
        <w:t>COVIL</w:t>
      </w:r>
      <w:r w:rsidR="00E10CC4" w:rsidRPr="00E10CC4">
        <w:rPr>
          <w:shd w:val="clear" w:color="auto" w:fill="FFFFFF"/>
        </w:rPr>
        <w:t>-19</w:t>
      </w:r>
      <w:r w:rsidR="00E10CC4">
        <w:rPr>
          <w:shd w:val="clear" w:color="auto" w:fill="FFFFFF"/>
        </w:rPr>
        <w:t xml:space="preserve">, спричиненої </w:t>
      </w:r>
      <w:proofErr w:type="spellStart"/>
      <w:r w:rsidR="00E10CC4">
        <w:rPr>
          <w:shd w:val="clear" w:color="auto" w:fill="FFFFFF"/>
        </w:rPr>
        <w:t>коронавірусом</w:t>
      </w:r>
      <w:proofErr w:type="spellEnd"/>
      <w:r w:rsidR="00E10CC4">
        <w:rPr>
          <w:shd w:val="clear" w:color="auto" w:fill="FFFFFF"/>
        </w:rPr>
        <w:t xml:space="preserve"> </w:t>
      </w:r>
      <w:r w:rsidR="00E10CC4">
        <w:rPr>
          <w:shd w:val="clear" w:color="auto" w:fill="FFFFFF"/>
          <w:lang w:val="en-US"/>
        </w:rPr>
        <w:t>SARS</w:t>
      </w:r>
      <w:r w:rsidR="00E10CC4" w:rsidRPr="00E10CC4">
        <w:rPr>
          <w:shd w:val="clear" w:color="auto" w:fill="FFFFFF"/>
        </w:rPr>
        <w:t>-</w:t>
      </w:r>
      <w:proofErr w:type="spellStart"/>
      <w:r w:rsidR="00E10CC4">
        <w:rPr>
          <w:shd w:val="clear" w:color="auto" w:fill="FFFFFF"/>
          <w:lang w:val="en-US"/>
        </w:rPr>
        <w:t>CoV</w:t>
      </w:r>
      <w:proofErr w:type="spellEnd"/>
      <w:r w:rsidR="00E10CC4" w:rsidRPr="00E10CC4">
        <w:rPr>
          <w:shd w:val="clear" w:color="auto" w:fill="FFFFFF"/>
        </w:rPr>
        <w:t>-2</w:t>
      </w:r>
      <w:r w:rsidR="00E10CC4">
        <w:rPr>
          <w:shd w:val="clear" w:color="auto" w:fill="FFFFFF"/>
        </w:rPr>
        <w:t>»</w:t>
      </w:r>
      <w:r>
        <w:rPr>
          <w:shd w:val="clear" w:color="auto" w:fill="FFFFFF"/>
        </w:rPr>
        <w:t>,</w:t>
      </w:r>
      <w:r w:rsidR="003177CA">
        <w:rPr>
          <w:shd w:val="clear" w:color="auto" w:fill="FFFFFF"/>
        </w:rPr>
        <w:t xml:space="preserve"> </w:t>
      </w:r>
      <w:r w:rsidR="00E10CC4">
        <w:rPr>
          <w:shd w:val="clear" w:color="auto" w:fill="FFFFFF"/>
        </w:rPr>
        <w:t>протоколу</w:t>
      </w:r>
      <w:r w:rsidR="007818E0">
        <w:rPr>
          <w:shd w:val="clear" w:color="auto" w:fill="FFFFFF"/>
        </w:rPr>
        <w:t xml:space="preserve"> №</w:t>
      </w:r>
      <w:r w:rsidR="00774EB6">
        <w:rPr>
          <w:shd w:val="clear" w:color="auto" w:fill="FFFFFF"/>
        </w:rPr>
        <w:t xml:space="preserve"> </w:t>
      </w:r>
      <w:r w:rsidR="007818E0">
        <w:rPr>
          <w:shd w:val="clear" w:color="auto" w:fill="FFFFFF"/>
        </w:rPr>
        <w:t>4 позачергового засідання місцевої комісії з питань техногенно-екологічної безпеки та надзвичайних си</w:t>
      </w:r>
      <w:r w:rsidR="00082A22">
        <w:rPr>
          <w:shd w:val="clear" w:color="auto" w:fill="FFFFFF"/>
        </w:rPr>
        <w:t>туацій від 11 березня 2020 року,</w:t>
      </w:r>
      <w:r w:rsidR="00E10CC4">
        <w:rPr>
          <w:shd w:val="clear" w:color="auto" w:fill="FFFFFF"/>
        </w:rPr>
        <w:t xml:space="preserve"> враховуючи відсутність працівників, учнів та вихованців </w:t>
      </w:r>
      <w:r w:rsidR="00CF4446">
        <w:rPr>
          <w:shd w:val="clear" w:color="auto" w:fill="FFFFFF"/>
        </w:rPr>
        <w:t>у закладах освіти, культури, молоді та спорту</w:t>
      </w:r>
    </w:p>
    <w:p w:rsidR="00C82BCE" w:rsidRPr="00CF4446" w:rsidRDefault="00C82BCE" w:rsidP="00C82BCE">
      <w:pPr>
        <w:jc w:val="both"/>
        <w:rPr>
          <w:b/>
          <w:sz w:val="16"/>
          <w:szCs w:val="16"/>
        </w:rPr>
      </w:pPr>
    </w:p>
    <w:p w:rsidR="00C82BCE" w:rsidRPr="00082A22" w:rsidRDefault="00082A22" w:rsidP="00C82BCE">
      <w:pPr>
        <w:jc w:val="both"/>
        <w:rPr>
          <w:b/>
        </w:rPr>
      </w:pPr>
      <w:r w:rsidRPr="00082A22">
        <w:rPr>
          <w:b/>
        </w:rPr>
        <w:t>ЗОБОВ</w:t>
      </w:r>
      <w:r w:rsidRPr="00774EB6">
        <w:rPr>
          <w:b/>
        </w:rPr>
        <w:t>’</w:t>
      </w:r>
      <w:r w:rsidRPr="00082A22">
        <w:rPr>
          <w:b/>
        </w:rPr>
        <w:t>ЯЗУЮ</w:t>
      </w:r>
      <w:r w:rsidR="00C82BCE" w:rsidRPr="00082A22">
        <w:rPr>
          <w:b/>
        </w:rPr>
        <w:t>:</w:t>
      </w:r>
    </w:p>
    <w:p w:rsidR="00C82BCE" w:rsidRPr="00CF4446" w:rsidRDefault="00C82BCE" w:rsidP="00C82BCE">
      <w:pPr>
        <w:jc w:val="both"/>
        <w:rPr>
          <w:sz w:val="16"/>
          <w:szCs w:val="16"/>
          <w:shd w:val="clear" w:color="auto" w:fill="FFFFFF"/>
        </w:rPr>
      </w:pPr>
    </w:p>
    <w:p w:rsidR="00C82BCE" w:rsidRDefault="00C82BCE" w:rsidP="00C82BCE">
      <w:pPr>
        <w:ind w:hanging="851"/>
        <w:jc w:val="both"/>
        <w:rPr>
          <w:shd w:val="clear" w:color="auto" w:fill="FFFFFF"/>
        </w:rPr>
      </w:pPr>
      <w:r w:rsidRPr="00CA677F">
        <w:rPr>
          <w:shd w:val="clear" w:color="auto" w:fill="FFFFFF"/>
        </w:rPr>
        <w:tab/>
      </w:r>
      <w:r w:rsidRPr="00CA677F">
        <w:rPr>
          <w:shd w:val="clear" w:color="auto" w:fill="FFFFFF"/>
        </w:rPr>
        <w:tab/>
        <w:t xml:space="preserve">1. </w:t>
      </w:r>
      <w:r w:rsidR="00EE4A3E">
        <w:rPr>
          <w:shd w:val="clear" w:color="auto" w:fill="FFFFFF"/>
        </w:rPr>
        <w:t>При</w:t>
      </w:r>
      <w:r w:rsidR="00774EB6">
        <w:rPr>
          <w:shd w:val="clear" w:color="auto" w:fill="FFFFFF"/>
        </w:rPr>
        <w:t xml:space="preserve">зупинити </w:t>
      </w:r>
      <w:r w:rsidR="00EE4A3E">
        <w:rPr>
          <w:shd w:val="clear" w:color="auto" w:fill="FFFFFF"/>
        </w:rPr>
        <w:t xml:space="preserve">подачу теплоносія </w:t>
      </w:r>
      <w:r>
        <w:rPr>
          <w:shd w:val="clear" w:color="auto" w:fill="FFFFFF"/>
        </w:rPr>
        <w:t xml:space="preserve"> на об’єктах</w:t>
      </w:r>
      <w:r w:rsidR="00F374D3">
        <w:rPr>
          <w:shd w:val="clear" w:color="auto" w:fill="FFFFFF"/>
        </w:rPr>
        <w:t xml:space="preserve"> управління освіти</w:t>
      </w:r>
      <w:r w:rsidR="0076617E">
        <w:rPr>
          <w:shd w:val="clear" w:color="auto" w:fill="FFFFFF"/>
        </w:rPr>
        <w:t xml:space="preserve"> </w:t>
      </w:r>
      <w:r w:rsidR="002C3343">
        <w:rPr>
          <w:shd w:val="clear" w:color="auto" w:fill="FFFFFF"/>
        </w:rPr>
        <w:t xml:space="preserve"> Мелітопольської міської ради Запорізької області </w:t>
      </w:r>
      <w:r w:rsidR="00082A22">
        <w:rPr>
          <w:shd w:val="clear" w:color="auto" w:fill="FFFFFF"/>
        </w:rPr>
        <w:t>(школи, дитячі</w:t>
      </w:r>
      <w:r w:rsidR="00DA11D8">
        <w:rPr>
          <w:shd w:val="clear" w:color="auto" w:fill="FFFFFF"/>
        </w:rPr>
        <w:t xml:space="preserve"> садки), </w:t>
      </w:r>
      <w:r w:rsidR="00CF4446">
        <w:rPr>
          <w:shd w:val="clear" w:color="auto" w:fill="FFFFFF"/>
        </w:rPr>
        <w:t xml:space="preserve">управління молоді та спорту Мелітопольської міської ради Запорізької області та відділу культури Мелітопольської міської ради Запорізької області, </w:t>
      </w:r>
      <w:r w:rsidR="002C3343">
        <w:rPr>
          <w:shd w:val="clear" w:color="auto" w:fill="FFFFFF"/>
        </w:rPr>
        <w:t xml:space="preserve">які приєднані до централізованого опалення </w:t>
      </w:r>
      <w:r w:rsidR="0076617E">
        <w:rPr>
          <w:shd w:val="clear" w:color="auto" w:fill="FFFFFF"/>
        </w:rPr>
        <w:t>у місті Мелітополі</w:t>
      </w:r>
      <w:r w:rsidR="00CF4446">
        <w:rPr>
          <w:shd w:val="clear" w:color="auto" w:fill="FFFFFF"/>
        </w:rPr>
        <w:t>,</w:t>
      </w:r>
      <w:r w:rsidR="00F374D3">
        <w:rPr>
          <w:shd w:val="clear" w:color="auto" w:fill="FFFFFF"/>
        </w:rPr>
        <w:t xml:space="preserve"> з 2</w:t>
      </w:r>
      <w:r w:rsidR="00774EB6">
        <w:rPr>
          <w:shd w:val="clear" w:color="auto" w:fill="FFFFFF"/>
        </w:rPr>
        <w:t>6</w:t>
      </w:r>
      <w:r>
        <w:rPr>
          <w:shd w:val="clear" w:color="auto" w:fill="FFFFFF"/>
        </w:rPr>
        <w:t>.0</w:t>
      </w:r>
      <w:r w:rsidR="00F374D3">
        <w:rPr>
          <w:shd w:val="clear" w:color="auto" w:fill="FFFFFF"/>
        </w:rPr>
        <w:t>3</w:t>
      </w:r>
      <w:r>
        <w:rPr>
          <w:shd w:val="clear" w:color="auto" w:fill="FFFFFF"/>
        </w:rPr>
        <w:t>.20</w:t>
      </w:r>
      <w:r w:rsidR="00F374D3">
        <w:rPr>
          <w:shd w:val="clear" w:color="auto" w:fill="FFFFFF"/>
        </w:rPr>
        <w:t>20</w:t>
      </w:r>
      <w:r w:rsidR="00774EB6">
        <w:rPr>
          <w:shd w:val="clear" w:color="auto" w:fill="FFFFFF"/>
        </w:rPr>
        <w:t xml:space="preserve"> на період карантину</w:t>
      </w:r>
      <w:r>
        <w:rPr>
          <w:shd w:val="clear" w:color="auto" w:fill="FFFFFF"/>
        </w:rPr>
        <w:t>.</w:t>
      </w:r>
    </w:p>
    <w:p w:rsidR="002519DB" w:rsidRDefault="00C82BCE" w:rsidP="00C82BCE">
      <w:pPr>
        <w:ind w:hanging="851"/>
        <w:jc w:val="both"/>
        <w:rPr>
          <w:shd w:val="clear" w:color="auto" w:fill="FFFFFF"/>
        </w:rPr>
      </w:pPr>
      <w:r w:rsidRPr="004422C8">
        <w:rPr>
          <w:shd w:val="clear" w:color="auto" w:fill="FFFFFF"/>
        </w:rPr>
        <w:tab/>
      </w:r>
      <w:r w:rsidR="00CF4446">
        <w:rPr>
          <w:shd w:val="clear" w:color="auto" w:fill="FFFFFF"/>
        </w:rPr>
        <w:tab/>
        <w:t>2. </w:t>
      </w:r>
      <w:r w:rsidR="00EE4A3E" w:rsidRPr="00CF4446">
        <w:rPr>
          <w:spacing w:val="-6"/>
          <w:shd w:val="clear" w:color="auto" w:fill="FFFFFF"/>
        </w:rPr>
        <w:t>Н</w:t>
      </w:r>
      <w:r w:rsidR="00F4385B" w:rsidRPr="00CF4446">
        <w:rPr>
          <w:spacing w:val="-6"/>
          <w:shd w:val="clear" w:color="auto" w:fill="FFFFFF"/>
        </w:rPr>
        <w:t xml:space="preserve">а </w:t>
      </w:r>
      <w:r w:rsidR="002519DB" w:rsidRPr="00CF4446">
        <w:rPr>
          <w:spacing w:val="-6"/>
          <w:shd w:val="clear" w:color="auto" w:fill="FFFFFF"/>
        </w:rPr>
        <w:t>об’єктах</w:t>
      </w:r>
      <w:r w:rsidR="00F4385B" w:rsidRPr="00CF4446">
        <w:rPr>
          <w:spacing w:val="-6"/>
          <w:shd w:val="clear" w:color="auto" w:fill="FFFFFF"/>
        </w:rPr>
        <w:t xml:space="preserve"> </w:t>
      </w:r>
      <w:r w:rsidR="002C3343" w:rsidRPr="00CF4446">
        <w:rPr>
          <w:spacing w:val="-6"/>
          <w:shd w:val="clear" w:color="auto" w:fill="FFFFFF"/>
        </w:rPr>
        <w:t>управління освіти Мелітопольської міської ради Запорізької області</w:t>
      </w:r>
      <w:r w:rsidR="00DA11D8" w:rsidRPr="00CF4446">
        <w:rPr>
          <w:spacing w:val="-6"/>
          <w:shd w:val="clear" w:color="auto" w:fill="FFFFFF"/>
        </w:rPr>
        <w:t xml:space="preserve"> </w:t>
      </w:r>
      <w:r w:rsidR="00082A22" w:rsidRPr="00CF4446">
        <w:rPr>
          <w:spacing w:val="-6"/>
          <w:shd w:val="clear" w:color="auto" w:fill="FFFFFF"/>
        </w:rPr>
        <w:t>(школи, дитячі</w:t>
      </w:r>
      <w:r w:rsidR="00DA11D8" w:rsidRPr="00CF4446">
        <w:rPr>
          <w:spacing w:val="-6"/>
          <w:shd w:val="clear" w:color="auto" w:fill="FFFFFF"/>
        </w:rPr>
        <w:t xml:space="preserve"> садки)</w:t>
      </w:r>
      <w:r w:rsidR="002C3343" w:rsidRPr="00CF4446">
        <w:rPr>
          <w:spacing w:val="-6"/>
          <w:shd w:val="clear" w:color="auto" w:fill="FFFFFF"/>
        </w:rPr>
        <w:t>,</w:t>
      </w:r>
      <w:r w:rsidR="002519DB" w:rsidRPr="00CF4446">
        <w:rPr>
          <w:spacing w:val="-6"/>
          <w:shd w:val="clear" w:color="auto" w:fill="FFFFFF"/>
        </w:rPr>
        <w:t xml:space="preserve"> </w:t>
      </w:r>
      <w:r w:rsidR="00CF4446" w:rsidRPr="00CF4446">
        <w:rPr>
          <w:spacing w:val="-6"/>
          <w:shd w:val="clear" w:color="auto" w:fill="FFFFFF"/>
        </w:rPr>
        <w:t xml:space="preserve">управління молоді та спорту Мелітопольської міської ради Запорізької області та відділу культури Мелітопольської міської ради Запорізької області, </w:t>
      </w:r>
      <w:r w:rsidR="002519DB" w:rsidRPr="00CF4446">
        <w:rPr>
          <w:spacing w:val="-6"/>
          <w:shd w:val="clear" w:color="auto" w:fill="FFFFFF"/>
        </w:rPr>
        <w:t xml:space="preserve">які мають  </w:t>
      </w:r>
      <w:r w:rsidR="00F4385B" w:rsidRPr="00CF4446">
        <w:rPr>
          <w:spacing w:val="-6"/>
          <w:shd w:val="clear" w:color="auto" w:fill="FFFFFF"/>
        </w:rPr>
        <w:t>на своєму балансі</w:t>
      </w:r>
      <w:r w:rsidR="00DA11D8" w:rsidRPr="00CF4446">
        <w:rPr>
          <w:spacing w:val="-6"/>
          <w:shd w:val="clear" w:color="auto" w:fill="FFFFFF"/>
        </w:rPr>
        <w:t xml:space="preserve"> індивідуальні</w:t>
      </w:r>
      <w:r w:rsidR="00F4385B" w:rsidRPr="00CF4446">
        <w:rPr>
          <w:spacing w:val="-6"/>
          <w:shd w:val="clear" w:color="auto" w:fill="FFFFFF"/>
        </w:rPr>
        <w:t xml:space="preserve"> котельні </w:t>
      </w:r>
      <w:r w:rsidR="00EE4A3E" w:rsidRPr="00CF4446">
        <w:rPr>
          <w:spacing w:val="-6"/>
          <w:shd w:val="clear" w:color="auto" w:fill="FFFFFF"/>
        </w:rPr>
        <w:t>при</w:t>
      </w:r>
      <w:r w:rsidR="00774EB6" w:rsidRPr="00CF4446">
        <w:rPr>
          <w:spacing w:val="-6"/>
          <w:shd w:val="clear" w:color="auto" w:fill="FFFFFF"/>
        </w:rPr>
        <w:t xml:space="preserve">зупинити </w:t>
      </w:r>
      <w:r w:rsidR="00EE4A3E" w:rsidRPr="00CF4446">
        <w:rPr>
          <w:spacing w:val="-6"/>
          <w:shd w:val="clear" w:color="auto" w:fill="FFFFFF"/>
        </w:rPr>
        <w:t>теплопостачання з</w:t>
      </w:r>
      <w:r w:rsidR="002519DB" w:rsidRPr="00CF4446">
        <w:rPr>
          <w:spacing w:val="-6"/>
          <w:shd w:val="clear" w:color="auto" w:fill="FFFFFF"/>
        </w:rPr>
        <w:t xml:space="preserve"> 27.03.2020</w:t>
      </w:r>
      <w:r w:rsidR="00774EB6" w:rsidRPr="00CF4446">
        <w:rPr>
          <w:spacing w:val="-6"/>
          <w:shd w:val="clear" w:color="auto" w:fill="FFFFFF"/>
        </w:rPr>
        <w:t xml:space="preserve"> на період карантину</w:t>
      </w:r>
      <w:r w:rsidR="002519DB" w:rsidRPr="00CF4446">
        <w:rPr>
          <w:spacing w:val="-6"/>
          <w:shd w:val="clear" w:color="auto" w:fill="FFFFFF"/>
        </w:rPr>
        <w:t>.</w:t>
      </w:r>
    </w:p>
    <w:p w:rsidR="00C82BCE" w:rsidRPr="00CF4446" w:rsidRDefault="002519DB" w:rsidP="002519DB">
      <w:pPr>
        <w:ind w:firstLine="709"/>
        <w:jc w:val="both"/>
        <w:rPr>
          <w:spacing w:val="-6"/>
          <w:shd w:val="clear" w:color="auto" w:fill="FFFFFF"/>
        </w:rPr>
      </w:pPr>
      <w:r w:rsidRPr="00CF4446">
        <w:rPr>
          <w:spacing w:val="-6"/>
          <w:shd w:val="clear" w:color="auto" w:fill="FFFFFF"/>
        </w:rPr>
        <w:t xml:space="preserve">3. </w:t>
      </w:r>
      <w:r w:rsidR="00CF4446" w:rsidRPr="00CF4446">
        <w:rPr>
          <w:spacing w:val="-6"/>
          <w:shd w:val="clear" w:color="auto" w:fill="FFFFFF"/>
        </w:rPr>
        <w:t>Рекомендувати к</w:t>
      </w:r>
      <w:r w:rsidR="00C82BCE" w:rsidRPr="00CF4446">
        <w:rPr>
          <w:spacing w:val="-6"/>
          <w:shd w:val="clear" w:color="auto" w:fill="FFFFFF"/>
        </w:rPr>
        <w:t>ерівник</w:t>
      </w:r>
      <w:r w:rsidR="007818E0" w:rsidRPr="00CF4446">
        <w:rPr>
          <w:spacing w:val="-6"/>
          <w:shd w:val="clear" w:color="auto" w:fill="FFFFFF"/>
        </w:rPr>
        <w:t>у</w:t>
      </w:r>
      <w:r w:rsidR="00ED7AF0" w:rsidRPr="00CF4446">
        <w:rPr>
          <w:spacing w:val="-6"/>
          <w:shd w:val="clear" w:color="auto" w:fill="FFFFFF"/>
        </w:rPr>
        <w:t xml:space="preserve"> </w:t>
      </w:r>
      <w:r w:rsidR="00C82BCE" w:rsidRPr="00CF4446">
        <w:rPr>
          <w:spacing w:val="-6"/>
          <w:shd w:val="clear" w:color="auto" w:fill="FFFFFF"/>
        </w:rPr>
        <w:t xml:space="preserve">ТОВ </w:t>
      </w:r>
      <w:r w:rsidRPr="00CF4446">
        <w:rPr>
          <w:spacing w:val="-6"/>
          <w:shd w:val="clear" w:color="auto" w:fill="FFFFFF"/>
        </w:rPr>
        <w:t>«</w:t>
      </w:r>
      <w:r w:rsidR="007818E0" w:rsidRPr="00CF4446">
        <w:rPr>
          <w:spacing w:val="-6"/>
          <w:shd w:val="clear" w:color="auto" w:fill="FFFFFF"/>
        </w:rPr>
        <w:t>Тепло-Мелітополь</w:t>
      </w:r>
      <w:r w:rsidRPr="00CF4446">
        <w:rPr>
          <w:spacing w:val="-6"/>
          <w:shd w:val="clear" w:color="auto" w:fill="FFFFFF"/>
        </w:rPr>
        <w:t>»</w:t>
      </w:r>
      <w:r w:rsidR="00ED7AF0" w:rsidRPr="00CF4446">
        <w:rPr>
          <w:spacing w:val="-6"/>
          <w:shd w:val="clear" w:color="auto" w:fill="FFFFFF"/>
        </w:rPr>
        <w:t xml:space="preserve"> та відповідальним особам управління освіти Мелітопольської міської ради Запорізької області</w:t>
      </w:r>
      <w:r w:rsidR="00CF4446" w:rsidRPr="00CF4446">
        <w:rPr>
          <w:spacing w:val="-6"/>
          <w:shd w:val="clear" w:color="auto" w:fill="FFFFFF"/>
        </w:rPr>
        <w:t>, управління молоді та спорту Мелітопольської міської ради Запорізької області та відділу культури Мелітопольської міської ради Запорізької області</w:t>
      </w:r>
      <w:r w:rsidR="00ED7AF0" w:rsidRPr="00CF4446">
        <w:rPr>
          <w:spacing w:val="-6"/>
          <w:shd w:val="clear" w:color="auto" w:fill="FFFFFF"/>
        </w:rPr>
        <w:t xml:space="preserve"> </w:t>
      </w:r>
      <w:r w:rsidR="002C3343" w:rsidRPr="00CF4446">
        <w:rPr>
          <w:spacing w:val="-6"/>
          <w:shd w:val="clear" w:color="auto" w:fill="FFFFFF"/>
        </w:rPr>
        <w:t>забезпечити</w:t>
      </w:r>
      <w:r w:rsidR="00DA11D8" w:rsidRPr="00CF4446">
        <w:rPr>
          <w:spacing w:val="-6"/>
          <w:shd w:val="clear" w:color="auto" w:fill="FFFFFF"/>
        </w:rPr>
        <w:t xml:space="preserve"> виконання робіт з</w:t>
      </w:r>
      <w:r w:rsidR="00774EB6" w:rsidRPr="00CF4446">
        <w:rPr>
          <w:spacing w:val="-6"/>
          <w:shd w:val="clear" w:color="auto" w:fill="FFFFFF"/>
        </w:rPr>
        <w:t xml:space="preserve"> тимчасового</w:t>
      </w:r>
      <w:r w:rsidR="00DA11D8" w:rsidRPr="00CF4446">
        <w:rPr>
          <w:spacing w:val="-6"/>
          <w:shd w:val="clear" w:color="auto" w:fill="FFFFFF"/>
        </w:rPr>
        <w:t xml:space="preserve"> відключення об’єктів </w:t>
      </w:r>
      <w:r w:rsidR="007818E0" w:rsidRPr="00CF4446">
        <w:rPr>
          <w:spacing w:val="-6"/>
          <w:shd w:val="clear" w:color="auto" w:fill="FFFFFF"/>
        </w:rPr>
        <w:t xml:space="preserve">теплопостачання, </w:t>
      </w:r>
      <w:r w:rsidR="00CF4446">
        <w:rPr>
          <w:spacing w:val="-6"/>
          <w:shd w:val="clear" w:color="auto" w:fill="FFFFFF"/>
        </w:rPr>
        <w:t xml:space="preserve">    </w:t>
      </w:r>
      <w:r w:rsidR="00DA11D8" w:rsidRPr="00CF4446">
        <w:rPr>
          <w:spacing w:val="-6"/>
          <w:shd w:val="clear" w:color="auto" w:fill="FFFFFF"/>
        </w:rPr>
        <w:t>зазначених у п.1</w:t>
      </w:r>
      <w:r w:rsidR="000C7487" w:rsidRPr="00CF4446">
        <w:rPr>
          <w:spacing w:val="-6"/>
          <w:shd w:val="clear" w:color="auto" w:fill="FFFFFF"/>
        </w:rPr>
        <w:t>,</w:t>
      </w:r>
      <w:r w:rsidR="00CF4446" w:rsidRPr="00CF4446">
        <w:rPr>
          <w:spacing w:val="-6"/>
          <w:shd w:val="clear" w:color="auto" w:fill="FFFFFF"/>
        </w:rPr>
        <w:t xml:space="preserve"> </w:t>
      </w:r>
      <w:r w:rsidR="000C7487" w:rsidRPr="00CF4446">
        <w:rPr>
          <w:spacing w:val="-6"/>
          <w:shd w:val="clear" w:color="auto" w:fill="FFFFFF"/>
        </w:rPr>
        <w:t>2</w:t>
      </w:r>
      <w:r w:rsidR="007818E0" w:rsidRPr="00CF4446">
        <w:rPr>
          <w:spacing w:val="-6"/>
          <w:shd w:val="clear" w:color="auto" w:fill="FFFFFF"/>
        </w:rPr>
        <w:t xml:space="preserve"> цього розпорядження</w:t>
      </w:r>
      <w:r w:rsidR="002C3343" w:rsidRPr="00CF4446">
        <w:rPr>
          <w:spacing w:val="-6"/>
          <w:shd w:val="clear" w:color="auto" w:fill="FFFFFF"/>
        </w:rPr>
        <w:t>.</w:t>
      </w:r>
    </w:p>
    <w:p w:rsidR="00C82BCE" w:rsidRDefault="00C82BCE" w:rsidP="00C82BCE">
      <w:pPr>
        <w:ind w:hanging="851"/>
        <w:jc w:val="both"/>
      </w:pPr>
      <w:r w:rsidRPr="00E83AF3"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774EB6">
        <w:rPr>
          <w:shd w:val="clear" w:color="auto" w:fill="FFFFFF"/>
        </w:rPr>
        <w:t>4</w:t>
      </w:r>
      <w:r>
        <w:rPr>
          <w:shd w:val="clear" w:color="auto" w:fill="FFFFFF"/>
        </w:rPr>
        <w:t>. Контроль за вико</w:t>
      </w:r>
      <w:r>
        <w:t xml:space="preserve">нанням цього </w:t>
      </w:r>
      <w:r w:rsidR="00CF4446">
        <w:t>розпорядження</w:t>
      </w:r>
      <w:r>
        <w:t xml:space="preserve"> покласти на заступника міського голови з питань діяльності виконавчих органів ради </w:t>
      </w:r>
      <w:r w:rsidR="00F374D3">
        <w:t xml:space="preserve"> Щербакова О</w:t>
      </w:r>
      <w:r>
        <w:t>.</w:t>
      </w:r>
    </w:p>
    <w:p w:rsidR="00C82BCE" w:rsidRDefault="00C82BCE" w:rsidP="00C82BCE"/>
    <w:p w:rsidR="00C82BCE" w:rsidRDefault="00F374D3" w:rsidP="00C82BCE">
      <w:pPr>
        <w:jc w:val="both"/>
      </w:pPr>
      <w:r>
        <w:t>Секретар Мелітопольської міської ради</w:t>
      </w:r>
      <w:r w:rsidR="00C82BCE">
        <w:tab/>
      </w:r>
      <w:r w:rsidR="00C82BCE">
        <w:tab/>
      </w:r>
      <w:r w:rsidR="00C82BCE">
        <w:tab/>
      </w:r>
      <w:r w:rsidR="00C82BCE">
        <w:tab/>
      </w:r>
      <w:r>
        <w:t>Роман РОМАНОВ</w:t>
      </w:r>
    </w:p>
    <w:p w:rsidR="00C82BCE" w:rsidRDefault="00C82BCE" w:rsidP="00C82BCE"/>
    <w:p w:rsidR="00C82BCE" w:rsidRDefault="00C82BCE" w:rsidP="00C82BCE"/>
    <w:p w:rsidR="00962705" w:rsidRPr="00C82BCE" w:rsidRDefault="00A83B52" w:rsidP="00C82BCE">
      <w:bookmarkStart w:id="0" w:name="_GoBack"/>
      <w:bookmarkEnd w:id="0"/>
    </w:p>
    <w:sectPr w:rsidR="00962705" w:rsidRPr="00C82BCE" w:rsidSect="00CF4446">
      <w:pgSz w:w="11906" w:h="16838"/>
      <w:pgMar w:top="289" w:right="561" w:bottom="295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105CD"/>
    <w:rsid w:val="00064982"/>
    <w:rsid w:val="00082A22"/>
    <w:rsid w:val="000A097D"/>
    <w:rsid w:val="000C7487"/>
    <w:rsid w:val="001105CD"/>
    <w:rsid w:val="002519DB"/>
    <w:rsid w:val="002C3343"/>
    <w:rsid w:val="003177CA"/>
    <w:rsid w:val="004D47B7"/>
    <w:rsid w:val="004F7D99"/>
    <w:rsid w:val="0061786C"/>
    <w:rsid w:val="0076617E"/>
    <w:rsid w:val="00774EB6"/>
    <w:rsid w:val="007818E0"/>
    <w:rsid w:val="00A83B52"/>
    <w:rsid w:val="00C52B5B"/>
    <w:rsid w:val="00C82BCE"/>
    <w:rsid w:val="00CF4446"/>
    <w:rsid w:val="00DA11D8"/>
    <w:rsid w:val="00DE4499"/>
    <w:rsid w:val="00E10CC4"/>
    <w:rsid w:val="00ED7AF0"/>
    <w:rsid w:val="00EE4A3E"/>
    <w:rsid w:val="00F22E1E"/>
    <w:rsid w:val="00F374D3"/>
    <w:rsid w:val="00F4385B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0E7A"/>
  <w15:docId w15:val="{F2D2F0D0-4C43-483A-9465-21FBD17F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CE"/>
    <w:pPr>
      <w:suppressAutoHyphens/>
      <w:spacing w:after="0" w:line="240" w:lineRule="auto"/>
    </w:pPr>
    <w:rPr>
      <w:rFonts w:eastAsia="Times New Roman" w:cs="Times New Roman"/>
      <w:color w:val="00000A"/>
      <w:szCs w:val="28"/>
      <w:lang w:val="uk-UA" w:eastAsia="zh-CN"/>
    </w:rPr>
  </w:style>
  <w:style w:type="paragraph" w:styleId="2">
    <w:name w:val="heading 2"/>
    <w:basedOn w:val="a"/>
    <w:link w:val="20"/>
    <w:qFormat/>
    <w:rsid w:val="00C82BCE"/>
    <w:pPr>
      <w:keepNext/>
      <w:tabs>
        <w:tab w:val="left" w:pos="576"/>
      </w:tabs>
      <w:ind w:left="576" w:hanging="576"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link w:val="50"/>
    <w:qFormat/>
    <w:rsid w:val="00C82BCE"/>
    <w:pPr>
      <w:keepNext/>
      <w:tabs>
        <w:tab w:val="left" w:pos="1008"/>
      </w:tabs>
      <w:ind w:left="1008" w:hanging="1008"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82BCE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character" w:customStyle="1" w:styleId="rvts9">
    <w:name w:val="rvts9"/>
    <w:basedOn w:val="a0"/>
    <w:rsid w:val="00C82BCE"/>
  </w:style>
  <w:style w:type="character" w:customStyle="1" w:styleId="20">
    <w:name w:val="Заголовок 2 Знак"/>
    <w:basedOn w:val="a0"/>
    <w:link w:val="2"/>
    <w:rsid w:val="00C82BCE"/>
    <w:rPr>
      <w:rFonts w:eastAsia="Times New Roman" w:cs="Times New Roman"/>
      <w:b/>
      <w:bCs/>
      <w:color w:val="00000A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C82BCE"/>
    <w:rPr>
      <w:rFonts w:eastAsia="Times New Roman" w:cs="Times New Roman"/>
      <w:b/>
      <w:color w:val="00000A"/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EE4A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3E"/>
    <w:rPr>
      <w:rFonts w:ascii="Segoe UI" w:eastAsia="Times New Roman" w:hAnsi="Segoe UI" w:cs="Segoe UI"/>
      <w:color w:val="00000A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7</cp:revision>
  <cp:lastPrinted>2020-03-25T10:30:00Z</cp:lastPrinted>
  <dcterms:created xsi:type="dcterms:W3CDTF">2020-03-25T10:52:00Z</dcterms:created>
  <dcterms:modified xsi:type="dcterms:W3CDTF">2021-07-15T07:29:00Z</dcterms:modified>
</cp:coreProperties>
</file>